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28B" w:rsidRPr="00C3628B" w:rsidRDefault="00C3628B" w:rsidP="00C3628B">
      <w:pPr>
        <w:rPr>
          <w:rFonts w:ascii="바탕" w:eastAsia="바탕" w:hAnsi="바탕"/>
        </w:rPr>
      </w:pPr>
      <w:bookmarkStart w:id="0" w:name="_GoBack"/>
      <w:bookmarkEnd w:id="0"/>
      <w:r w:rsidRPr="00C3628B">
        <w:rPr>
          <w:rFonts w:ascii="바탕" w:eastAsia="바탕" w:hAnsi="바탕" w:hint="eastAsia"/>
        </w:rPr>
        <w:t>1.</w:t>
      </w:r>
      <w:r>
        <w:rPr>
          <w:rFonts w:ascii="바탕" w:eastAsia="바탕" w:hAnsi="바탕"/>
        </w:rPr>
        <w:t xml:space="preserve"> </w:t>
      </w:r>
      <w:r>
        <w:rPr>
          <w:rFonts w:ascii="바탕" w:eastAsia="바탕" w:hAnsi="바탕" w:hint="eastAsia"/>
        </w:rPr>
        <w:t>유통경영학회지 홈페이지(</w:t>
      </w:r>
      <w:r>
        <w:rPr>
          <w:rFonts w:ascii="바탕" w:eastAsia="바탕" w:hAnsi="바탕"/>
        </w:rPr>
        <w:t>koreadima.jams.or.kr)의</w:t>
      </w:r>
      <w:r>
        <w:rPr>
          <w:rFonts w:ascii="바탕" w:eastAsia="바탕" w:hAnsi="바탕" w:hint="eastAsia"/>
        </w:rPr>
        <w:t xml:space="preserve"> 화면에서 왼쪽 중간 정도에 </w:t>
      </w:r>
      <w:r>
        <w:rPr>
          <w:rFonts w:ascii="바탕" w:eastAsia="바탕" w:hAnsi="바탕"/>
        </w:rPr>
        <w:t xml:space="preserve">“KCI </w:t>
      </w:r>
      <w:r>
        <w:rPr>
          <w:rFonts w:ascii="바탕" w:eastAsia="바탕" w:hAnsi="바탕" w:hint="eastAsia"/>
        </w:rPr>
        <w:t>문헌 유사도 검사 서비스</w:t>
      </w:r>
      <w:r>
        <w:rPr>
          <w:rFonts w:ascii="바탕" w:eastAsia="바탕" w:hAnsi="바탕"/>
        </w:rPr>
        <w:t xml:space="preserve">” </w:t>
      </w:r>
      <w:r>
        <w:rPr>
          <w:rFonts w:ascii="바탕" w:eastAsia="바탕" w:hAnsi="바탕" w:hint="eastAsia"/>
        </w:rPr>
        <w:t>클릭</w:t>
      </w:r>
    </w:p>
    <w:p w:rsidR="00BD598C" w:rsidRDefault="0014272D">
      <w:r>
        <w:rPr>
          <w:noProof/>
        </w:rPr>
        <w:drawing>
          <wp:inline distT="0" distB="0" distL="0" distR="0">
            <wp:extent cx="5721350" cy="2353310"/>
            <wp:effectExtent l="0" t="0" r="0" b="889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0" cy="2353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DB1" w:rsidRDefault="00263DB1"/>
    <w:p w:rsidR="00263DB1" w:rsidRDefault="00263DB1">
      <w:pPr>
        <w:rPr>
          <w:rFonts w:ascii="바탕" w:eastAsia="바탕" w:hAnsi="바탕"/>
        </w:rPr>
      </w:pPr>
      <w:r>
        <w:rPr>
          <w:rFonts w:ascii="바탕" w:eastAsia="바탕" w:hAnsi="바탕"/>
        </w:rPr>
        <w:t>2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r>
        <w:rPr>
          <w:rFonts w:ascii="바탕" w:eastAsia="바탕" w:hAnsi="바탕" w:hint="eastAsia"/>
        </w:rPr>
        <w:t xml:space="preserve">KCI 문헌 유사도 검사 서비스 화면의 상단 왼쪽에 </w:t>
      </w:r>
      <w:r>
        <w:rPr>
          <w:rFonts w:ascii="바탕" w:eastAsia="바탕" w:hAnsi="바탕"/>
        </w:rPr>
        <w:t>“</w:t>
      </w:r>
      <w:r>
        <w:rPr>
          <w:rFonts w:ascii="바탕" w:eastAsia="바탕" w:hAnsi="바탕" w:hint="eastAsia"/>
        </w:rPr>
        <w:t>파일 업로드</w:t>
      </w:r>
      <w:r>
        <w:rPr>
          <w:rFonts w:ascii="바탕" w:eastAsia="바탕" w:hAnsi="바탕"/>
        </w:rPr>
        <w:t xml:space="preserve">” </w:t>
      </w:r>
      <w:r>
        <w:rPr>
          <w:rFonts w:ascii="바탕" w:eastAsia="바탕" w:hAnsi="바탕" w:hint="eastAsia"/>
        </w:rPr>
        <w:t>클릭</w:t>
      </w:r>
    </w:p>
    <w:p w:rsidR="00263DB1" w:rsidRDefault="00263DB1">
      <w:r>
        <w:rPr>
          <w:rFonts w:hint="eastAsia"/>
          <w:noProof/>
        </w:rPr>
        <w:drawing>
          <wp:inline distT="0" distB="0" distL="0" distR="0">
            <wp:extent cx="5721350" cy="2378075"/>
            <wp:effectExtent l="0" t="0" r="0" b="317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0" cy="237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DB1" w:rsidRDefault="00263DB1"/>
    <w:p w:rsidR="00263DB1" w:rsidRDefault="00263DB1" w:rsidP="00263DB1">
      <w:pPr>
        <w:rPr>
          <w:rFonts w:ascii="바탕" w:eastAsia="바탕" w:hAnsi="바탕"/>
        </w:rPr>
      </w:pPr>
      <w:r>
        <w:rPr>
          <w:rFonts w:ascii="바탕" w:eastAsia="바탕" w:hAnsi="바탕"/>
        </w:rPr>
        <w:t>3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proofErr w:type="spellStart"/>
      <w:r>
        <w:rPr>
          <w:rFonts w:ascii="바탕" w:eastAsia="바탕" w:hAnsi="바탕" w:hint="eastAsia"/>
        </w:rPr>
        <w:t>검사명</w:t>
      </w:r>
      <w:proofErr w:type="spellEnd"/>
      <w:r>
        <w:rPr>
          <w:rFonts w:ascii="바탕" w:eastAsia="바탕" w:hAnsi="바탕" w:hint="eastAsia"/>
        </w:rPr>
        <w:t xml:space="preserve"> </w:t>
      </w:r>
      <w:r>
        <w:rPr>
          <w:rFonts w:ascii="바탕" w:eastAsia="바탕" w:hAnsi="바탕"/>
        </w:rPr>
        <w:t>“</w:t>
      </w:r>
      <w:r>
        <w:rPr>
          <w:rFonts w:ascii="바탕" w:eastAsia="바탕" w:hAnsi="바탕" w:hint="eastAsia"/>
        </w:rPr>
        <w:t>홍길동(본인 이름) 투고논문</w:t>
      </w:r>
      <w:r>
        <w:rPr>
          <w:rFonts w:ascii="바탕" w:eastAsia="바탕" w:hAnsi="바탕"/>
        </w:rPr>
        <w:t>”</w:t>
      </w:r>
      <w:r>
        <w:rPr>
          <w:rFonts w:ascii="바탕" w:eastAsia="바탕" w:hAnsi="바탕" w:hint="eastAsia"/>
        </w:rPr>
        <w:t xml:space="preserve">이라고 씀. </w:t>
      </w:r>
      <w:r>
        <w:rPr>
          <w:rFonts w:ascii="바탕" w:eastAsia="바탕" w:hAnsi="바탕"/>
        </w:rPr>
        <w:t>(</w:t>
      </w:r>
      <w:r>
        <w:rPr>
          <w:rFonts w:ascii="바탕" w:eastAsia="바탕" w:hAnsi="바탕" w:hint="eastAsia"/>
        </w:rPr>
        <w:t>나머지 설정은 그대로 둔다)</w:t>
      </w:r>
    </w:p>
    <w:p w:rsidR="00263DB1" w:rsidRPr="00263DB1" w:rsidRDefault="00263DB1" w:rsidP="00263DB1">
      <w:pPr>
        <w:rPr>
          <w:rFonts w:ascii="바탕" w:eastAsia="바탕" w:hAnsi="바탕"/>
        </w:rPr>
      </w:pPr>
      <w:r>
        <w:rPr>
          <w:rFonts w:ascii="바탕" w:eastAsia="바탕" w:hAnsi="바탕" w:hint="eastAsia"/>
          <w:noProof/>
        </w:rPr>
        <w:lastRenderedPageBreak/>
        <w:drawing>
          <wp:inline distT="0" distB="0" distL="0" distR="0">
            <wp:extent cx="5729605" cy="2470785"/>
            <wp:effectExtent l="0" t="0" r="4445" b="5715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2470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DB1" w:rsidRDefault="00263DB1"/>
    <w:p w:rsidR="00263DB1" w:rsidRDefault="00263DB1" w:rsidP="00263DB1">
      <w:pPr>
        <w:rPr>
          <w:rFonts w:ascii="바탕" w:eastAsia="바탕" w:hAnsi="바탕"/>
        </w:rPr>
      </w:pPr>
      <w:r>
        <w:rPr>
          <w:rFonts w:ascii="바탕" w:eastAsia="바탕" w:hAnsi="바탕"/>
        </w:rPr>
        <w:t>4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r w:rsidR="00395CC1">
        <w:rPr>
          <w:rFonts w:ascii="바탕" w:eastAsia="바탕" w:hAnsi="바탕" w:hint="eastAsia"/>
        </w:rPr>
        <w:t>하단</w:t>
      </w:r>
      <w:r>
        <w:rPr>
          <w:rFonts w:ascii="바탕" w:eastAsia="바탕" w:hAnsi="바탕" w:hint="eastAsia"/>
        </w:rPr>
        <w:t xml:space="preserve">에 </w:t>
      </w:r>
      <w:r>
        <w:rPr>
          <w:rFonts w:ascii="바탕" w:eastAsia="바탕" w:hAnsi="바탕"/>
        </w:rPr>
        <w:t>“</w:t>
      </w:r>
      <w:r>
        <w:rPr>
          <w:rFonts w:ascii="바탕" w:eastAsia="바탕" w:hAnsi="바탕" w:hint="eastAsia"/>
        </w:rPr>
        <w:t>파일첨부</w:t>
      </w:r>
      <w:r>
        <w:rPr>
          <w:rFonts w:ascii="바탕" w:eastAsia="바탕" w:hAnsi="바탕"/>
        </w:rPr>
        <w:t xml:space="preserve">” </w:t>
      </w:r>
      <w:r>
        <w:rPr>
          <w:rFonts w:ascii="바탕" w:eastAsia="바탕" w:hAnsi="바탕" w:hint="eastAsia"/>
        </w:rPr>
        <w:t xml:space="preserve">클릭하고 본인 투고논문을 </w:t>
      </w:r>
      <w:proofErr w:type="spellStart"/>
      <w:r>
        <w:rPr>
          <w:rFonts w:ascii="바탕" w:eastAsia="바탕" w:hAnsi="바탕" w:hint="eastAsia"/>
        </w:rPr>
        <w:t>업로드함</w:t>
      </w:r>
      <w:proofErr w:type="spellEnd"/>
      <w:r w:rsidR="008F2F90">
        <w:rPr>
          <w:rFonts w:ascii="바탕" w:eastAsia="바탕" w:hAnsi="바탕" w:hint="eastAsia"/>
        </w:rPr>
        <w:t xml:space="preserve"> (</w:t>
      </w:r>
      <w:r w:rsidR="008F2F90" w:rsidRPr="008F2F90">
        <w:rPr>
          <w:rFonts w:ascii="바탕" w:eastAsia="바탕" w:hAnsi="바탕"/>
        </w:rPr>
        <w:sym w:font="Wingdings" w:char="F0E0"/>
      </w:r>
      <w:r w:rsidR="008F2F90">
        <w:rPr>
          <w:rFonts w:ascii="바탕" w:eastAsia="바탕" w:hAnsi="바탕"/>
        </w:rPr>
        <w:t xml:space="preserve"> </w:t>
      </w:r>
      <w:proofErr w:type="spellStart"/>
      <w:r w:rsidR="008F2F90">
        <w:rPr>
          <w:rFonts w:ascii="바탕" w:eastAsia="바탕" w:hAnsi="바탕" w:hint="eastAsia"/>
        </w:rPr>
        <w:t>익스플로어에서</w:t>
      </w:r>
      <w:proofErr w:type="spellEnd"/>
      <w:r w:rsidR="008F2F90">
        <w:rPr>
          <w:rFonts w:ascii="바탕" w:eastAsia="바탕" w:hAnsi="바탕" w:hint="eastAsia"/>
        </w:rPr>
        <w:t xml:space="preserve"> 업로드가 잘 안되면 </w:t>
      </w:r>
      <w:proofErr w:type="spellStart"/>
      <w:r w:rsidR="008F2F90">
        <w:rPr>
          <w:rFonts w:ascii="바탕" w:eastAsia="바탕" w:hAnsi="바탕" w:hint="eastAsia"/>
        </w:rPr>
        <w:t>구글</w:t>
      </w:r>
      <w:proofErr w:type="spellEnd"/>
      <w:r w:rsidR="008F2F90">
        <w:rPr>
          <w:rFonts w:ascii="바탕" w:eastAsia="바탕" w:hAnsi="바탕" w:hint="eastAsia"/>
        </w:rPr>
        <w:t xml:space="preserve"> 크롬으로 실행하면 잘 되는 경향이 있음)</w:t>
      </w:r>
    </w:p>
    <w:p w:rsidR="00263DB1" w:rsidRDefault="00263DB1" w:rsidP="00263DB1">
      <w:pPr>
        <w:rPr>
          <w:rFonts w:ascii="바탕" w:eastAsia="바탕" w:hAnsi="바탕"/>
        </w:rPr>
      </w:pPr>
      <w:r>
        <w:rPr>
          <w:rFonts w:ascii="바탕" w:eastAsia="바탕" w:hAnsi="바탕"/>
          <w:noProof/>
        </w:rPr>
        <w:drawing>
          <wp:inline distT="0" distB="0" distL="0" distR="0">
            <wp:extent cx="5729605" cy="2852420"/>
            <wp:effectExtent l="0" t="0" r="4445" b="508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285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DB1" w:rsidRDefault="00263DB1"/>
    <w:p w:rsidR="00263DB1" w:rsidRDefault="00395CC1" w:rsidP="00263DB1">
      <w:pPr>
        <w:rPr>
          <w:rFonts w:ascii="바탕" w:eastAsia="바탕" w:hAnsi="바탕"/>
        </w:rPr>
      </w:pPr>
      <w:r>
        <w:rPr>
          <w:rFonts w:ascii="바탕" w:eastAsia="바탕" w:hAnsi="바탕"/>
        </w:rPr>
        <w:t>5</w:t>
      </w:r>
      <w:r w:rsidR="00263DB1" w:rsidRPr="00C3628B">
        <w:rPr>
          <w:rFonts w:ascii="바탕" w:eastAsia="바탕" w:hAnsi="바탕" w:hint="eastAsia"/>
        </w:rPr>
        <w:t>.</w:t>
      </w:r>
      <w:r w:rsidR="00263DB1">
        <w:rPr>
          <w:rFonts w:ascii="바탕" w:eastAsia="바탕" w:hAnsi="바탕"/>
        </w:rPr>
        <w:t xml:space="preserve"> </w:t>
      </w:r>
      <w:r w:rsidR="00263DB1">
        <w:rPr>
          <w:rFonts w:ascii="바탕" w:eastAsia="바탕" w:hAnsi="바탕" w:hint="eastAsia"/>
        </w:rPr>
        <w:t>그 아</w:t>
      </w:r>
      <w:r>
        <w:rPr>
          <w:rFonts w:ascii="바탕" w:eastAsia="바탕" w:hAnsi="바탕" w:hint="eastAsia"/>
        </w:rPr>
        <w:t xml:space="preserve">래 </w:t>
      </w:r>
      <w:r w:rsidR="00263DB1">
        <w:rPr>
          <w:rFonts w:ascii="바탕" w:eastAsia="바탕" w:hAnsi="바탕" w:hint="eastAsia"/>
        </w:rPr>
        <w:t xml:space="preserve">쪽에 </w:t>
      </w:r>
      <w:r w:rsidR="00263DB1">
        <w:rPr>
          <w:rFonts w:ascii="바탕" w:eastAsia="바탕" w:hAnsi="바탕"/>
        </w:rPr>
        <w:t>“</w:t>
      </w:r>
      <w:r w:rsidR="00263DB1">
        <w:rPr>
          <w:rFonts w:ascii="바탕" w:eastAsia="바탕" w:hAnsi="바탕" w:hint="eastAsia"/>
        </w:rPr>
        <w:t>유사도 검사</w:t>
      </w:r>
      <w:r w:rsidR="00263DB1">
        <w:rPr>
          <w:rFonts w:ascii="바탕" w:eastAsia="바탕" w:hAnsi="바탕"/>
        </w:rPr>
        <w:t xml:space="preserve">” </w:t>
      </w:r>
      <w:r w:rsidR="00263DB1">
        <w:rPr>
          <w:rFonts w:ascii="바탕" w:eastAsia="바탕" w:hAnsi="바탕" w:hint="eastAsia"/>
        </w:rPr>
        <w:t>클릭</w:t>
      </w:r>
    </w:p>
    <w:p w:rsidR="00263DB1" w:rsidRDefault="00263DB1">
      <w:r>
        <w:rPr>
          <w:rFonts w:hint="eastAsia"/>
          <w:noProof/>
        </w:rPr>
        <w:lastRenderedPageBreak/>
        <w:drawing>
          <wp:inline distT="0" distB="0" distL="0" distR="0">
            <wp:extent cx="5725795" cy="3112135"/>
            <wp:effectExtent l="0" t="0" r="8255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311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CC1" w:rsidRDefault="00395CC1"/>
    <w:p w:rsidR="00395CC1" w:rsidRDefault="00395CC1" w:rsidP="00395CC1">
      <w:pPr>
        <w:rPr>
          <w:rFonts w:ascii="바탕" w:eastAsia="바탕" w:hAnsi="바탕"/>
        </w:rPr>
      </w:pPr>
      <w:r>
        <w:rPr>
          <w:rFonts w:ascii="바탕" w:eastAsia="바탕" w:hAnsi="바탕"/>
        </w:rPr>
        <w:t>6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r w:rsidR="008F2F90">
        <w:rPr>
          <w:rFonts w:ascii="바탕" w:eastAsia="바탕" w:hAnsi="바탕" w:hint="eastAsia"/>
        </w:rPr>
        <w:t xml:space="preserve">다음과 같이 투고논문에 대한 검사완료가 뜸 </w:t>
      </w:r>
      <w:r w:rsidR="008F2F90">
        <w:rPr>
          <w:rFonts w:ascii="바탕" w:eastAsia="바탕" w:hAnsi="바탕"/>
        </w:rPr>
        <w:t>(</w:t>
      </w:r>
      <w:r w:rsidR="008F2F90" w:rsidRPr="008F2F90">
        <w:rPr>
          <w:rFonts w:ascii="바탕" w:eastAsia="바탕" w:hAnsi="바탕"/>
        </w:rPr>
        <w:sym w:font="Wingdings" w:char="F0E0"/>
      </w:r>
      <w:r w:rsidR="008F2F90">
        <w:rPr>
          <w:rFonts w:ascii="바탕" w:eastAsia="바탕" w:hAnsi="바탕"/>
        </w:rPr>
        <w:t xml:space="preserve"> </w:t>
      </w:r>
      <w:r w:rsidR="008F2F90">
        <w:rPr>
          <w:rFonts w:ascii="바탕" w:eastAsia="바탕" w:hAnsi="바탕" w:hint="eastAsia"/>
        </w:rPr>
        <w:t>검사완료 부분 클릭)</w:t>
      </w:r>
    </w:p>
    <w:p w:rsidR="008F2F90" w:rsidRPr="008F2F90" w:rsidRDefault="008F2F90" w:rsidP="00395CC1">
      <w:pPr>
        <w:rPr>
          <w:rFonts w:ascii="바탕" w:eastAsia="바탕" w:hAnsi="바탕" w:hint="eastAsia"/>
        </w:rPr>
      </w:pPr>
      <w:r>
        <w:rPr>
          <w:rFonts w:ascii="바탕" w:eastAsia="바탕" w:hAnsi="바탕" w:hint="eastAsia"/>
          <w:noProof/>
        </w:rPr>
        <w:drawing>
          <wp:inline distT="0" distB="0" distL="0" distR="0">
            <wp:extent cx="5679440" cy="2810510"/>
            <wp:effectExtent l="0" t="0" r="0" b="8890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9440" cy="281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CC1" w:rsidRDefault="00395CC1"/>
    <w:p w:rsidR="008F2F90" w:rsidRDefault="008F2F90" w:rsidP="008F2F90">
      <w:pPr>
        <w:rPr>
          <w:rFonts w:ascii="바탕" w:eastAsia="바탕" w:hAnsi="바탕"/>
        </w:rPr>
      </w:pPr>
      <w:r>
        <w:rPr>
          <w:rFonts w:ascii="바탕" w:eastAsia="바탕" w:hAnsi="바탕"/>
        </w:rPr>
        <w:t>7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r>
        <w:rPr>
          <w:rFonts w:ascii="바탕" w:eastAsia="바탕" w:hAnsi="바탕" w:hint="eastAsia"/>
        </w:rPr>
        <w:t xml:space="preserve">오른쪽 하단에 </w:t>
      </w:r>
      <w:r>
        <w:rPr>
          <w:rFonts w:ascii="바탕" w:eastAsia="바탕" w:hAnsi="바탕"/>
        </w:rPr>
        <w:t>“</w:t>
      </w:r>
      <w:r>
        <w:rPr>
          <w:rFonts w:ascii="바탕" w:eastAsia="바탕" w:hAnsi="바탕" w:hint="eastAsia"/>
        </w:rPr>
        <w:t>종합결과 다운로드</w:t>
      </w:r>
      <w:r>
        <w:rPr>
          <w:rFonts w:ascii="바탕" w:eastAsia="바탕" w:hAnsi="바탕"/>
        </w:rPr>
        <w:t xml:space="preserve">” </w:t>
      </w:r>
      <w:r>
        <w:rPr>
          <w:rFonts w:ascii="바탕" w:eastAsia="바탕" w:hAnsi="바탕" w:hint="eastAsia"/>
        </w:rPr>
        <w:t>클릭</w:t>
      </w:r>
    </w:p>
    <w:p w:rsidR="008F2F90" w:rsidRDefault="008F2F90" w:rsidP="008F2F90">
      <w:pPr>
        <w:rPr>
          <w:rFonts w:ascii="바탕" w:eastAsia="바탕" w:hAnsi="바탕"/>
        </w:rPr>
      </w:pPr>
      <w:r>
        <w:rPr>
          <w:rFonts w:ascii="바탕" w:eastAsia="바탕" w:hAnsi="바탕"/>
          <w:noProof/>
        </w:rPr>
        <w:lastRenderedPageBreak/>
        <w:drawing>
          <wp:inline distT="0" distB="0" distL="0" distR="0">
            <wp:extent cx="5725795" cy="2688590"/>
            <wp:effectExtent l="0" t="0" r="8255" b="0"/>
            <wp:docPr id="8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268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F90" w:rsidRDefault="008F2F90"/>
    <w:p w:rsidR="008F2F90" w:rsidRDefault="008F2F90" w:rsidP="008F2F90">
      <w:pPr>
        <w:rPr>
          <w:rFonts w:ascii="바탕" w:eastAsia="바탕" w:hAnsi="바탕"/>
        </w:rPr>
      </w:pPr>
      <w:r>
        <w:rPr>
          <w:rFonts w:ascii="바탕" w:eastAsia="바탕" w:hAnsi="바탕"/>
        </w:rPr>
        <w:t>8</w:t>
      </w:r>
      <w:r w:rsidRPr="00C3628B">
        <w:rPr>
          <w:rFonts w:ascii="바탕" w:eastAsia="바탕" w:hAnsi="바탕" w:hint="eastAsia"/>
        </w:rPr>
        <w:t>.</w:t>
      </w:r>
      <w:r>
        <w:rPr>
          <w:rFonts w:ascii="바탕" w:eastAsia="바탕" w:hAnsi="바탕"/>
        </w:rPr>
        <w:t xml:space="preserve"> </w:t>
      </w:r>
      <w:r>
        <w:rPr>
          <w:rFonts w:ascii="바탕" w:eastAsia="바탕" w:hAnsi="바탕" w:hint="eastAsia"/>
        </w:rPr>
        <w:t xml:space="preserve">다음과 같은 </w:t>
      </w:r>
      <w:r>
        <w:rPr>
          <w:rFonts w:ascii="바탕" w:eastAsia="바탕" w:hAnsi="바탕"/>
        </w:rPr>
        <w:t>“</w:t>
      </w:r>
      <w:r>
        <w:rPr>
          <w:rFonts w:ascii="바탕" w:eastAsia="바탕" w:hAnsi="바탕" w:hint="eastAsia"/>
        </w:rPr>
        <w:t>종합 결과 확인서</w:t>
      </w:r>
      <w:r>
        <w:rPr>
          <w:rFonts w:ascii="바탕" w:eastAsia="바탕" w:hAnsi="바탕"/>
        </w:rPr>
        <w:t>” pdf</w:t>
      </w:r>
      <w:r>
        <w:rPr>
          <w:rFonts w:ascii="바탕" w:eastAsia="바탕" w:hAnsi="바탕" w:hint="eastAsia"/>
        </w:rPr>
        <w:t>파일을 투고논문과 함께 제출할 것.</w:t>
      </w:r>
      <w:r>
        <w:rPr>
          <w:rFonts w:ascii="바탕" w:eastAsia="바탕" w:hAnsi="바탕"/>
        </w:rPr>
        <w:t xml:space="preserve"> (</w:t>
      </w:r>
      <w:r w:rsidRPr="008F2F90">
        <w:rPr>
          <w:rFonts w:ascii="바탕" w:eastAsia="바탕" w:hAnsi="바탕"/>
        </w:rPr>
        <w:sym w:font="Wingdings" w:char="F0E0"/>
      </w:r>
      <w:r>
        <w:rPr>
          <w:rFonts w:ascii="바탕" w:eastAsia="바탕" w:hAnsi="바탕"/>
        </w:rPr>
        <w:t xml:space="preserve"> </w:t>
      </w:r>
      <w:proofErr w:type="spellStart"/>
      <w:r w:rsidRPr="008F2F90">
        <w:rPr>
          <w:rFonts w:ascii="바탕" w:eastAsia="바탕" w:hAnsi="바탕" w:hint="eastAsia"/>
          <w:b/>
          <w:color w:val="FF0000"/>
          <w:u w:val="single"/>
        </w:rPr>
        <w:t>평균유사율이</w:t>
      </w:r>
      <w:proofErr w:type="spellEnd"/>
      <w:r w:rsidRPr="008F2F90">
        <w:rPr>
          <w:rFonts w:ascii="바탕" w:eastAsia="바탕" w:hAnsi="바탕" w:hint="eastAsia"/>
          <w:b/>
          <w:color w:val="FF0000"/>
          <w:u w:val="single"/>
        </w:rPr>
        <w:t xml:space="preserve"> </w:t>
      </w:r>
      <w:r w:rsidRPr="008F2F90">
        <w:rPr>
          <w:rFonts w:ascii="바탕" w:eastAsia="바탕" w:hAnsi="바탕"/>
          <w:b/>
          <w:color w:val="FF0000"/>
          <w:u w:val="single"/>
        </w:rPr>
        <w:t>20</w:t>
      </w:r>
      <w:r w:rsidRPr="008F2F90">
        <w:rPr>
          <w:rFonts w:ascii="바탕" w:eastAsia="바탕" w:hAnsi="바탕" w:hint="eastAsia"/>
          <w:b/>
          <w:color w:val="FF0000"/>
          <w:u w:val="single"/>
        </w:rPr>
        <w:t>퍼센트 이상이면 투고 불가</w:t>
      </w:r>
      <w:r>
        <w:rPr>
          <w:rFonts w:ascii="바탕" w:eastAsia="바탕" w:hAnsi="바탕" w:hint="eastAsia"/>
        </w:rPr>
        <w:t>)</w:t>
      </w:r>
    </w:p>
    <w:p w:rsidR="008F2F90" w:rsidRPr="008F2F90" w:rsidRDefault="008F2F90" w:rsidP="008F2F90">
      <w:pPr>
        <w:rPr>
          <w:rFonts w:ascii="바탕" w:eastAsia="바탕" w:hAnsi="바탕" w:hint="eastAsia"/>
        </w:rPr>
      </w:pPr>
      <w:r>
        <w:rPr>
          <w:rFonts w:ascii="바탕" w:eastAsia="바탕" w:hAnsi="바탕" w:hint="eastAsia"/>
          <w:noProof/>
        </w:rPr>
        <w:drawing>
          <wp:inline distT="0" distB="0" distL="0" distR="0">
            <wp:extent cx="5725795" cy="4643120"/>
            <wp:effectExtent l="0" t="0" r="8255" b="5080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464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F90" w:rsidRPr="008F2F90" w:rsidRDefault="008F2F90">
      <w:pPr>
        <w:rPr>
          <w:rFonts w:hint="eastAsia"/>
        </w:rPr>
      </w:pPr>
    </w:p>
    <w:sectPr w:rsidR="008F2F90" w:rsidRPr="008F2F90">
      <w:footerReference w:type="default" r:id="rId15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9B5" w:rsidRDefault="00B309B5" w:rsidP="005E2A37">
      <w:pPr>
        <w:spacing w:after="0" w:line="240" w:lineRule="auto"/>
      </w:pPr>
      <w:r>
        <w:separator/>
      </w:r>
    </w:p>
  </w:endnote>
  <w:endnote w:type="continuationSeparator" w:id="0">
    <w:p w:rsidR="00B309B5" w:rsidRDefault="00B309B5" w:rsidP="005E2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48199231"/>
      <w:docPartObj>
        <w:docPartGallery w:val="Page Numbers (Bottom of Page)"/>
        <w:docPartUnique/>
      </w:docPartObj>
    </w:sdtPr>
    <w:sdtContent>
      <w:p w:rsidR="005E2A37" w:rsidRDefault="005E2A3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E2A37">
          <w:rPr>
            <w:noProof/>
            <w:lang w:val="ko-KR"/>
          </w:rPr>
          <w:t>5</w:t>
        </w:r>
        <w:r>
          <w:fldChar w:fldCharType="end"/>
        </w:r>
      </w:p>
    </w:sdtContent>
  </w:sdt>
  <w:p w:rsidR="005E2A37" w:rsidRDefault="005E2A3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9B5" w:rsidRDefault="00B309B5" w:rsidP="005E2A37">
      <w:pPr>
        <w:spacing w:after="0" w:line="240" w:lineRule="auto"/>
      </w:pPr>
      <w:r>
        <w:separator/>
      </w:r>
    </w:p>
  </w:footnote>
  <w:footnote w:type="continuationSeparator" w:id="0">
    <w:p w:rsidR="00B309B5" w:rsidRDefault="00B309B5" w:rsidP="005E2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6982F4D"/>
    <w:multiLevelType w:val="hybridMultilevel"/>
    <w:tmpl w:val="CFC09374"/>
    <w:lvl w:ilvl="0" w:tplc="4B9AE72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72D"/>
    <w:rsid w:val="0014272D"/>
    <w:rsid w:val="00263DB1"/>
    <w:rsid w:val="00395CC1"/>
    <w:rsid w:val="005E2A37"/>
    <w:rsid w:val="008F2F90"/>
    <w:rsid w:val="00B309B5"/>
    <w:rsid w:val="00BD598C"/>
    <w:rsid w:val="00C3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EACB6F-1938-49AE-B54B-9CAE66E8E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28B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5E2A3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5E2A37"/>
  </w:style>
  <w:style w:type="paragraph" w:styleId="a5">
    <w:name w:val="footer"/>
    <w:basedOn w:val="a"/>
    <w:link w:val="Char0"/>
    <w:uiPriority w:val="99"/>
    <w:unhideWhenUsed/>
    <w:rsid w:val="005E2A3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5E2A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2017-06-06T10:09:00Z</dcterms:created>
  <dcterms:modified xsi:type="dcterms:W3CDTF">2017-06-06T12:06:00Z</dcterms:modified>
</cp:coreProperties>
</file>